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D8" w:rsidRDefault="003A69D8" w:rsidP="003A69D8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Кризис трех лет</w:t>
      </w:r>
    </w:p>
    <w:p w:rsidR="003A69D8" w:rsidRDefault="003A69D8" w:rsidP="003A6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1905</wp:posOffset>
            </wp:positionV>
            <wp:extent cx="3048000" cy="3048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Ребёнок бунтует против тех норм воспитания, которые сложились, </w:t>
      </w:r>
      <w:proofErr w:type="gramStart"/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считая</w:t>
      </w:r>
      <w:proofErr w:type="gramEnd"/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что он «вырос из них»</w:t>
      </w: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. </w:t>
      </w:r>
    </w:p>
    <w:p w:rsidR="003A69D8" w:rsidRDefault="003A69D8" w:rsidP="003A69D8">
      <w:pPr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Стремление к самостоятельности</w:t>
      </w:r>
    </w:p>
    <w:p w:rsidR="003A69D8" w:rsidRDefault="003A69D8" w:rsidP="003A69D8">
      <w:pPr>
        <w:rPr>
          <w:rFonts w:ascii="Times New Roman" w:hAnsi="Times New Roman" w:cs="Times New Roman"/>
          <w:b/>
          <w:color w:val="B2A1C7" w:themeColor="accent4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B2A1C7" w:themeColor="accent4" w:themeTint="99"/>
          <w:sz w:val="28"/>
          <w:szCs w:val="28"/>
        </w:rPr>
        <w:t>Изменения в социальных отношениях ребёнка с окружающими людьми</w:t>
      </w:r>
    </w:p>
    <w:p w:rsidR="003A69D8" w:rsidRDefault="003A69D8" w:rsidP="003A69D8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Происходят изменения аффективно-волевой сферы</w:t>
      </w:r>
    </w:p>
    <w:p w:rsidR="003A69D8" w:rsidRDefault="003A69D8" w:rsidP="003A69D8">
      <w:pPr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>
        <w:rPr>
          <w:rFonts w:ascii="Times New Roman" w:hAnsi="Times New Roman" w:cs="Times New Roman"/>
          <w:color w:val="92D050"/>
          <w:sz w:val="28"/>
          <w:szCs w:val="28"/>
        </w:rPr>
        <w:t>Изменяется отношение ребёнка к себе и людям</w:t>
      </w:r>
    </w:p>
    <w:p w:rsidR="003A69D8" w:rsidRDefault="003A69D8" w:rsidP="003A69D8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Ребёнок начинает мотивировать свои поступки не содержанием самой ситуации, а отношениями с другими людьми</w:t>
      </w:r>
    </w:p>
    <w:p w:rsidR="003A69D8" w:rsidRDefault="003A69D8" w:rsidP="003A69D8">
      <w:pPr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Перестраивается социальная позиция ребёнка к авторитету матери и отца.</w:t>
      </w:r>
    </w:p>
    <w:p w:rsidR="003A69D8" w:rsidRDefault="003A69D8" w:rsidP="003A69D8">
      <w:pPr>
        <w:jc w:val="both"/>
        <w:rPr>
          <w:rFonts w:ascii="Times New Roman" w:hAnsi="Times New Roman" w:cs="Times New Roman"/>
          <w:color w:val="FFC000"/>
          <w:sz w:val="28"/>
          <w:szCs w:val="28"/>
        </w:rPr>
      </w:pPr>
      <w:r>
        <w:rPr>
          <w:rFonts w:ascii="Times New Roman" w:hAnsi="Times New Roman" w:cs="Times New Roman"/>
          <w:color w:val="FFC000"/>
          <w:sz w:val="28"/>
          <w:szCs w:val="28"/>
        </w:rPr>
        <w:t xml:space="preserve">Ребёнок хочет проявлять свою личность. Многие поступки мотивируются не мгновенным желанием, а связаны с проявлением личности ребёнка. </w:t>
      </w:r>
    </w:p>
    <w:p w:rsidR="003A69D8" w:rsidRDefault="003A69D8" w:rsidP="003A69D8">
      <w:pPr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С одной стороны ребёнок хочет признания своей самостоятельности и независимости, а с другой – к такой форме поведения он ещё не готов. </w:t>
      </w:r>
    </w:p>
    <w:p w:rsidR="003A69D8" w:rsidRDefault="003A69D8" w:rsidP="003A69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Как усугубить ситуацию или </w:t>
      </w:r>
      <w:r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вредные советы родителям</w:t>
      </w:r>
    </w:p>
    <w:p w:rsidR="003A69D8" w:rsidRDefault="003A69D8" w:rsidP="003A6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Настаивайте на своём, вы же правы!</w:t>
      </w:r>
    </w:p>
    <w:p w:rsidR="003A69D8" w:rsidRDefault="003A69D8" w:rsidP="003A6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Сломите детское упрямство (тогда у ребёнка либо будет заниженная самооценка, либо он перестанет слышать ваши замечания)</w:t>
      </w:r>
    </w:p>
    <w:p w:rsidR="003A69D8" w:rsidRDefault="003A69D8" w:rsidP="003A6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давайте ему ничего делать самостоятельно (он же ещё маленький и глупый)!</w:t>
      </w:r>
    </w:p>
    <w:p w:rsidR="003A69D8" w:rsidRDefault="003A69D8" w:rsidP="003A6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ребёнку, что его мнение никто в расчёт не берёт</w:t>
      </w:r>
    </w:p>
    <w:p w:rsidR="003A69D8" w:rsidRDefault="003A69D8" w:rsidP="003A6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ругайте</w:t>
      </w:r>
    </w:p>
    <w:p w:rsidR="003A69D8" w:rsidRDefault="003A69D8" w:rsidP="003A6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Выполняйте эти вредные советы и тогда у ребёнка довольно быстро возникнут невротические симптомы. Ребёнок вырастит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малоинициативным (либо упрямым и жестоким).</w:t>
      </w:r>
    </w:p>
    <w:p w:rsidR="003A69D8" w:rsidRDefault="003A69D8" w:rsidP="003A69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Что делать при кризисе 3-х лет</w:t>
      </w:r>
    </w:p>
    <w:p w:rsidR="003A69D8" w:rsidRDefault="003A69D8" w:rsidP="003A6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Предоставьте ребёнку самостоятельность. Пусть посильные дела делает сам. Предусматривайте в своём расписании запас времени на самостоятельные попытки ребёнка сделать то, что вы собирались сделать сами.</w:t>
      </w:r>
    </w:p>
    <w:p w:rsidR="003A69D8" w:rsidRDefault="003A69D8" w:rsidP="003A6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9D8" w:rsidRDefault="003A69D8" w:rsidP="003A69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Разберём две ситуации:</w:t>
      </w:r>
    </w:p>
    <w:p w:rsidR="003A69D8" w:rsidRDefault="003A69D8" w:rsidP="003A6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Нужно одеваться и выходить на улицу в поликлинику. В процессе одевания ребёнок говорит «Я сам!» и начинает пытаться одеваться самостоятельно. Мама раздраженно отвечает: «Нет! Сейчас ты начнёшь копошиться, и мы опоздаем. Я сама тебя одену». </w:t>
      </w:r>
    </w:p>
    <w:p w:rsidR="003A69D8" w:rsidRDefault="003A69D8" w:rsidP="003A6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Нужно одеваться и выходить на улицу в поликлинику. Предусмотрительная мама начала этот процесс на 10 минут раньше срока. В процессе одевания ребёнок говорит «Я сам!» и начинает пытаться одеваться самостоятельно. Мама отвечает: «Хорошо, одевайся». Далее мама не мешает ребёнку одеваться самостоятельно. В конце она ему поможет. </w:t>
      </w:r>
    </w:p>
    <w:p w:rsidR="003A69D8" w:rsidRDefault="003A69D8" w:rsidP="003A6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первом случае раздражается и мама и ребёнок. К тому же, ограничивая активность и самостоятельность ребёнка, мама усугубляет кризис трёх лет. Во втором случае и у мамы и у ребёнка сохраняется хорошее настроение. Учитывайте, что ребёнку на выполнение всех дел нужно больше времени, чем взрослому. </w:t>
      </w:r>
    </w:p>
    <w:p w:rsidR="003A69D8" w:rsidRDefault="003A69D8" w:rsidP="003A6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стоит научиться переключать внимание ребёнка. Если вы предполагаете поехать в гости к бабушке и ожидаете, что это предложение ребёнок встретит отрицательно, то предложите ребёнку выбрать наряд, в котором он поедет. В результате внимание ребёнка будет сконцентрировано не на решении, ехать к бабушке, или нет, а на выборе наряда, в котором он поедет. Или вместо того, чтобы сказать ребёнку: «Сейчас мы пойдём гулять», можно спросить: «Мы пойдём гулять на детскую площадку или в парк?». </w:t>
      </w:r>
    </w:p>
    <w:p w:rsidR="003A69D8" w:rsidRDefault="003A69D8" w:rsidP="003A6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Негативизм ребёнка можно использовать в своих целях. Например, если вы хотите пойти с ребёнком на прогулку, то можно предложить ему остаться дома. Ребёнок, естественно, вам возразит и скажет: «Нет! Пойдём гулять!».</w:t>
      </w:r>
    </w:p>
    <w:p w:rsidR="003A69D8" w:rsidRDefault="003A69D8" w:rsidP="003A6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ребёнок начал капризничать, отвлеките его. </w:t>
      </w:r>
    </w:p>
    <w:p w:rsidR="003A69D8" w:rsidRDefault="003A69D8" w:rsidP="003A6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Поощряйте инициативу и самостоятельность малыша. Если ребёнок пытается начать делать то, что ему пока не под силу, помогите ему. Научившись выполнять что-то в сотрудничестве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взрослым, вскоре ребёнок это сможет делать самостоятельно. </w:t>
      </w:r>
    </w:p>
    <w:p w:rsidR="003A69D8" w:rsidRDefault="003A69D8" w:rsidP="003A69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пересматривайте свои требования к ребёнку. Возможно, некоторые уже неактуальны. </w:t>
      </w:r>
    </w:p>
    <w:p w:rsidR="003A69D8" w:rsidRDefault="003A69D8" w:rsidP="003A6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акцентируйте внимание на капризах и истериках ребёнка. Во время истерики не стоит удовлетворять требование ребёнка (иначе такое поведение ребёнок будет демонстрировать всё чаще и по меньшим поводам). Если начать ругать ребёнка во время подобной истерики, то это только усугубит кризис. Поэтому в такие моменты постарайтесь переключить внимание ребёнка на что-то другое и не замечайте его истерик. Просто продолжайте выполнять свои дела. Не видя вашей ответной реакции, ребёнок быстро успокоится. </w:t>
      </w:r>
    </w:p>
    <w:p w:rsidR="003A69D8" w:rsidRDefault="003A69D8" w:rsidP="003A6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Периодически просите малыша вам в чём-нибудь помочь. Это поможет ему стать самостоятельнее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ответственнее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Плюс, это будет являться хорошим примером социального взаимодействия между людьми. </w:t>
      </w:r>
    </w:p>
    <w:p w:rsidR="003A69D8" w:rsidRDefault="003A69D8" w:rsidP="003A6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забывайте про творчество – больше рисуйте с ребёнком, лепите из пластилина, вместе делайте поделки, играйте в песок. Творчество очень хорошо помогает справиться с эмоциями. </w:t>
      </w:r>
    </w:p>
    <w:p w:rsidR="003A69D8" w:rsidRDefault="003A69D8" w:rsidP="003A6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Режим дня полезен для структурирования жизни ребёнка. Он помогает формировать волю, которая так нужна для овладения своим поведением. Режим дня можно наглядно отразить на плакате в виде пиктограмм. Иногда родители поступают так: скручивают лист ватмана в трубочку. На этой трубочки в виде пиктограмм рисуют последовательность действий. Из другого листа бумаги делают кольцо большего диаметра. Его используют для отражения текущей позиции. </w:t>
      </w:r>
    </w:p>
    <w:p w:rsidR="003A69D8" w:rsidRDefault="003A69D8" w:rsidP="003A6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Ведите себя с малышом как с равным вам человеком. Благодарите его за помощь. Спрашивайте разрешение, когда хотите взять его игрушку. Относитесь к ребёнку не как начальник-подчинённый, а как к равному партнёру. Уважайте личность ребёнка. Ребёнок в этом возрасте хочет, чтобы родители знали, что рядом с ними находится не ребёнок, а взрослый человек. </w:t>
      </w:r>
    </w:p>
    <w:p w:rsidR="003A69D8" w:rsidRDefault="003A69D8" w:rsidP="003A6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Признайте право ребёнка на совершение ошибок. Если вы видите, что ребёнок что-то делает не правильно, не нужно тут же вмешиваться и показывать, как правильно. На ошибках учатся. </w:t>
      </w:r>
    </w:p>
    <w:p w:rsidR="003A69D8" w:rsidRDefault="003A69D8" w:rsidP="003A6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9D8" w:rsidRDefault="003A69D8" w:rsidP="003A6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Ингода родителям всё же нужно сказать резкое «нет». Это необходимо делать, когда действия ребёнка нарушают технику безопасности, например, если ребёнок засовывает ножницы в розетку или поворачивает ручки газовой плиты. </w:t>
      </w:r>
    </w:p>
    <w:p w:rsidR="003A69D8" w:rsidRDefault="003A69D8" w:rsidP="003A6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ждите, что ваши рациональные объяснения различных запретов ребёнок поймёт с первого раза. </w:t>
      </w:r>
    </w:p>
    <w:p w:rsidR="003A69D8" w:rsidRDefault="003A69D8" w:rsidP="003A6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Запаситесь терпением.</w:t>
      </w:r>
    </w:p>
    <w:p w:rsidR="003A69D8" w:rsidRDefault="003A69D8" w:rsidP="003A6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Желание ребёнка быть взрослым можно использовать в своих целях. Например, если нужно перейти дорогу, то можно попросить ребёнка вас перевести. Это намного лучше стандартного: «Так, дай сюда руку, сейчас будем переходить дорогу». В первом случае все останутся довольными, а во втором случае вы подпортите настроение ребёнку (а он вскоре вам). </w:t>
      </w:r>
    </w:p>
    <w:p w:rsidR="003A69D8" w:rsidRDefault="003A69D8" w:rsidP="003A6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ребёнок начал истерику в людном месте (а дети любят работать на публику), то лучше всего его перенести в другое, менее людное место. Например, если ребёнок на детской площадке лёг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стучит кулаками (в истерике), то лучше его взять и перенести в сторону. Там его следует положить в такое же положение и подождать пока истерика закончится (если вы не будете реагировать на истерику, то она быстро закончится). Во время подобных истерик бесполезно что-либо объяснять ребёнку. Дождитесь окончания. </w:t>
      </w:r>
    </w:p>
    <w:p w:rsidR="003A69D8" w:rsidRDefault="003A69D8" w:rsidP="003A6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Следите за собой. Многие слова и поступки ребёнок копирует у своих родителей. </w:t>
      </w:r>
    </w:p>
    <w:p w:rsidR="003A69D8" w:rsidRDefault="003A69D8" w:rsidP="003A6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Используйте игровой момент. Например, если ребёнок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есть, возьмите куклу. Кормите их по очереди. Или пусть кукла попросит ребёнка проверить, не горячий ли суп. Кстати, приблизительно в 3 года ролевые игры становятся ведущими у детей. Это значит, что ребёнок в рамках игры может вживаться в разные роли. Для родителей игра может быть хорошим способом заинтересовать ребёнка в выполнении какого-либо дела. Например, ребёнок может не хотеть идти гулять. Но пойти выгуливать любимого мишку он согласиться с удовольствием. </w:t>
      </w:r>
    </w:p>
    <w:p w:rsidR="003A69D8" w:rsidRDefault="003A69D8" w:rsidP="003A6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Озвучивайте для ребёнка его переживания и чувства. Это позволит ему лучше понять свои чувства и увидеть, что вы понимаете его состояние. Если вы видите, что ребёнок упал и плачет, скажите ему, что он упал, ударился, ему больно, и поэтому он плачет. Если ребёнок играл и сломал любимую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игрушку, скажите: «Ты расстроился из-за того, что сломал игрушку. Тебе жаль её. Поэтому ты заплакал». Если ребёнок радуется тому, что у него получилось что-то сделать, так и скажите: «Ты нарисовал хороший рисунок и очень рад. Тебе приятно, что ты смог нарисовать такой рисунок. Ты гордишься». И так далее. Озвучивание эмоций и чувств поможет ребёнку разобраться в них и лучше понять себя. </w:t>
      </w:r>
    </w:p>
    <w:p w:rsidR="003A69D8" w:rsidRDefault="003A69D8" w:rsidP="003A6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Любите ребёнка не за что-то, а просто так. Любите его всяким: и счастливым и заплаканным, и во время истерик и во время достижений, и настойчивым и упрямым. Любите его всегда. Пусть он это знает и видит. </w:t>
      </w:r>
    </w:p>
    <w:p w:rsidR="003A69D8" w:rsidRDefault="003A69D8" w:rsidP="003A6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9D8" w:rsidRDefault="003A69D8" w:rsidP="003A6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9D8" w:rsidRDefault="003A69D8" w:rsidP="003A6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9D8" w:rsidRDefault="003A69D8" w:rsidP="003A6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9D8" w:rsidRDefault="003A69D8" w:rsidP="003A6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9D8" w:rsidRDefault="003A69D8" w:rsidP="003A6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BCB" w:rsidRDefault="001F4BCB">
      <w:bookmarkStart w:id="0" w:name="_GoBack"/>
      <w:bookmarkEnd w:id="0"/>
    </w:p>
    <w:sectPr w:rsidR="001F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12"/>
    <w:rsid w:val="00180412"/>
    <w:rsid w:val="001F4BCB"/>
    <w:rsid w:val="003A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1198</Words>
  <Characters>6832</Characters>
  <Application>Microsoft Office Word</Application>
  <DocSecurity>0</DocSecurity>
  <Lines>56</Lines>
  <Paragraphs>16</Paragraphs>
  <ScaleCrop>false</ScaleCrop>
  <Company>diakov.net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2016-12-16T03:27:00Z</dcterms:created>
  <dcterms:modified xsi:type="dcterms:W3CDTF">2016-12-16T03:27:00Z</dcterms:modified>
</cp:coreProperties>
</file>